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BB64F" w14:textId="77777777" w:rsidR="0007481C" w:rsidRPr="0007481C" w:rsidRDefault="007E54B8" w:rsidP="0007481C">
      <w:pPr>
        <w:pStyle w:val="Pola0"/>
        <w:widowControl w:val="0"/>
        <w:adjustRightInd w:val="0"/>
        <w:spacing w:after="0"/>
        <w:ind w:left="5245" w:right="0"/>
        <w:rPr>
          <w:rStyle w:val="rynqvb"/>
          <w:rFonts w:ascii="Times New Roman" w:hAnsi="Times New Roman" w:cs="Times New Roman"/>
        </w:rPr>
      </w:pPr>
      <w:r w:rsidRPr="00617EFE">
        <w:rPr>
          <w:rStyle w:val="rynqvb"/>
          <w:rFonts w:ascii="Times New Roman" w:hAnsi="Times New Roman" w:cs="Times New Roman"/>
        </w:rPr>
        <w:t xml:space="preserve">Сыбайлас жемқорлыққа қарсы </w:t>
      </w:r>
      <w:r w:rsidRPr="0006450C">
        <w:rPr>
          <w:rStyle w:val="rynqvb"/>
          <w:rFonts w:ascii="Times New Roman" w:hAnsi="Times New Roman" w:cs="Times New Roman"/>
        </w:rPr>
        <w:t xml:space="preserve">саясатқа </w:t>
      </w:r>
    </w:p>
    <w:p w14:paraId="0603E6F2" w14:textId="0B0BC91D" w:rsidR="007E54B8" w:rsidRPr="0007481C" w:rsidRDefault="007E54B8" w:rsidP="0007481C">
      <w:pPr>
        <w:pStyle w:val="1"/>
        <w:rPr>
          <w:rStyle w:val="rynqvb"/>
          <w:rFonts w:ascii="Times New Roman" w:hAnsi="Times New Roman" w:cs="Times New Roman"/>
        </w:rPr>
      </w:pPr>
      <w:bookmarkStart w:id="23" w:name="_Toc242264944"/>
      <w:bookmarkStart w:id="24" w:name="_Toc242265255"/>
      <w:r w:rsidRPr="0007481C">
        <w:rPr>
          <w:rStyle w:val="rynqvb"/>
          <w:rFonts w:ascii="Times New Roman" w:hAnsi="Times New Roman" w:cs="Times New Roman"/>
        </w:rPr>
        <w:t>№</w:t>
      </w:r>
      <w:r w:rsidR="0007481C" w:rsidRPr="0007481C">
        <w:rPr>
          <w:rStyle w:val="10"/>
          <w:rFonts w:ascii="Times New Roman" w:hAnsi="Times New Roman" w:cs="Times New Roman"/>
        </w:rPr>
        <w:t xml:space="preserve"> </w:t>
      </w:r>
      <w:r w:rsidRPr="0007481C">
        <w:rPr>
          <w:rStyle w:val="rynqvb"/>
          <w:rFonts w:ascii="Times New Roman" w:hAnsi="Times New Roman" w:cs="Times New Roman"/>
        </w:rPr>
        <w:t>3  Қосымша</w:t>
      </w:r>
      <w:bookmarkEnd w:id="23"/>
      <w:bookmarkEnd w:id="24"/>
    </w:p>
    <w:p w14:paraId="134CDEA7" w14:textId="77777777" w:rsidR="00323981" w:rsidRPr="00BA4AE4" w:rsidRDefault="00323981" w:rsidP="008F36B5">
      <w:pPr>
        <w:pStyle w:val="Pola0"/>
        <w:widowControl w:val="0"/>
        <w:adjustRightInd w:val="0"/>
        <w:spacing w:after="0"/>
        <w:ind w:left="5664" w:right="0"/>
        <w:jc w:val="both"/>
        <w:rPr>
          <w:rStyle w:val="rynqvb"/>
          <w:rFonts w:ascii="Times New Roman" w:hAnsi="Times New Roman" w:cs="Times New Roman"/>
          <w:sz w:val="28"/>
          <w:szCs w:val="28"/>
        </w:rPr>
      </w:pPr>
    </w:p>
    <w:p w14:paraId="07066D43" w14:textId="4AD7750E" w:rsidR="00323981" w:rsidRPr="00BA4AE4" w:rsidRDefault="00323981" w:rsidP="008E52FC">
      <w:pPr>
        <w:spacing w:after="0" w:line="240" w:lineRule="auto"/>
        <w:ind w:firstLine="708"/>
        <w:jc w:val="center"/>
        <w:rPr>
          <w:rStyle w:val="rynqvb"/>
          <w:rFonts w:ascii="Times New Roman" w:hAnsi="Times New Roman" w:cs="Times New Roman"/>
          <w:b/>
          <w:bCs/>
          <w:sz w:val="28"/>
          <w:szCs w:val="28"/>
        </w:rPr>
      </w:pPr>
      <w:r w:rsidRPr="00BA4AE4">
        <w:rPr>
          <w:rStyle w:val="rynqvb"/>
          <w:rFonts w:ascii="Times New Roman" w:hAnsi="Times New Roman" w:cs="Times New Roman"/>
          <w:b/>
          <w:bCs/>
          <w:sz w:val="28"/>
          <w:szCs w:val="28"/>
        </w:rPr>
        <w:t>Растау</w:t>
      </w:r>
    </w:p>
    <w:p w14:paraId="4777D85F" w14:textId="77777777" w:rsidR="008E52FC" w:rsidRPr="00BA4AE4" w:rsidRDefault="008E52FC" w:rsidP="008E52FC">
      <w:pPr>
        <w:spacing w:after="0" w:line="240" w:lineRule="auto"/>
        <w:ind w:firstLine="708"/>
        <w:jc w:val="center"/>
        <w:rPr>
          <w:rStyle w:val="rynqvb"/>
          <w:rFonts w:ascii="Times New Roman" w:hAnsi="Times New Roman" w:cs="Times New Roman"/>
          <w:b/>
          <w:bCs/>
          <w:sz w:val="28"/>
          <w:szCs w:val="28"/>
        </w:rPr>
      </w:pPr>
    </w:p>
    <w:p w14:paraId="7F721364" w14:textId="77777777" w:rsidR="00323981" w:rsidRPr="00617EFE" w:rsidRDefault="00323981" w:rsidP="008F36B5">
      <w:pPr>
        <w:spacing w:after="0" w:line="240" w:lineRule="auto"/>
        <w:ind w:firstLine="708"/>
        <w:jc w:val="both"/>
        <w:rPr>
          <w:rStyle w:val="rynqvb"/>
          <w:rFonts w:ascii="Times New Roman" w:hAnsi="Times New Roman" w:cs="Times New Roman"/>
          <w:i/>
          <w:iCs/>
          <w:sz w:val="24"/>
          <w:szCs w:val="24"/>
        </w:rPr>
      </w:pPr>
      <w:r w:rsidRPr="00617EFE">
        <w:rPr>
          <w:rStyle w:val="rynqvb"/>
          <w:rFonts w:ascii="Times New Roman" w:hAnsi="Times New Roman" w:cs="Times New Roman"/>
          <w:i/>
          <w:iCs/>
          <w:sz w:val="24"/>
          <w:szCs w:val="24"/>
        </w:rPr>
        <w:t xml:space="preserve">(Сәйкес ұяшықтарды белгілеңіз) </w:t>
      </w:r>
    </w:p>
    <w:p w14:paraId="0F5780A9" w14:textId="735E363B" w:rsidR="00323981" w:rsidRPr="00BA4AE4" w:rsidRDefault="00323981" w:rsidP="008F36B5">
      <w:pPr>
        <w:spacing w:after="0" w:line="240" w:lineRule="auto"/>
        <w:ind w:firstLine="708"/>
        <w:jc w:val="both"/>
        <w:rPr>
          <w:rStyle w:val="rynqvb"/>
          <w:rFonts w:ascii="Times New Roman" w:hAnsi="Times New Roman" w:cs="Times New Roman"/>
          <w:sz w:val="28"/>
          <w:szCs w:val="28"/>
        </w:rPr>
      </w:pPr>
      <w:r w:rsidRPr="00BA4AE4">
        <w:rPr>
          <w:rStyle w:val="rynqvb"/>
          <w:rFonts w:ascii="Times New Roman" w:hAnsi="Times New Roman" w:cs="Times New Roman"/>
          <w:sz w:val="28"/>
          <w:szCs w:val="28"/>
        </w:rPr>
        <w:t>□ «</w:t>
      </w:r>
      <w:r w:rsidR="008E52FC" w:rsidRPr="00BA4AE4">
        <w:rPr>
          <w:rFonts w:ascii="Times New Roman" w:hAnsi="Times New Roman" w:cs="Times New Roman"/>
          <w:bCs/>
          <w:sz w:val="28"/>
          <w:szCs w:val="28"/>
        </w:rPr>
        <w:t>Астана қаласының Жол қозғалысын ұйымдастыру орталығы</w:t>
      </w:r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» ЖШС-де сыбайлас жемқорлыққа қарсы саясатты оқығанымды растаймын; </w:t>
      </w:r>
    </w:p>
    <w:p w14:paraId="4149D3DE" w14:textId="0C65F0A9" w:rsidR="00323981" w:rsidRPr="00BA4AE4" w:rsidRDefault="00323981" w:rsidP="008F36B5">
      <w:pPr>
        <w:spacing w:after="0" w:line="240" w:lineRule="auto"/>
        <w:ind w:firstLine="708"/>
        <w:jc w:val="both"/>
        <w:rPr>
          <w:rStyle w:val="rynqvb"/>
          <w:rFonts w:ascii="Times New Roman" w:hAnsi="Times New Roman" w:cs="Times New Roman"/>
          <w:sz w:val="28"/>
          <w:szCs w:val="28"/>
        </w:rPr>
      </w:pPr>
      <w:r w:rsidRPr="00BA4AE4">
        <w:rPr>
          <w:rStyle w:val="rynqvb"/>
          <w:rFonts w:ascii="Times New Roman" w:hAnsi="Times New Roman" w:cs="Times New Roman"/>
          <w:sz w:val="28"/>
          <w:szCs w:val="28"/>
        </w:rPr>
        <w:t>□ Қазақстан Республикасының сыбайлас жемқорлыққа қарсы заңнамасында, «</w:t>
      </w:r>
      <w:r w:rsidR="008E52FC" w:rsidRPr="00BA4AE4">
        <w:rPr>
          <w:rFonts w:ascii="Times New Roman" w:hAnsi="Times New Roman" w:cs="Times New Roman"/>
          <w:bCs/>
          <w:sz w:val="28"/>
          <w:szCs w:val="28"/>
        </w:rPr>
        <w:t>Астана қаласының Жол қозғалысын ұйымдастыру орталығы</w:t>
      </w:r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» ЖШС сыбайлас жемқорлыққа қарсы саясатында белгіленген талаптарды қатаң сақтауға міндеттенемін; </w:t>
      </w:r>
    </w:p>
    <w:p w14:paraId="01DBD790" w14:textId="2E187849" w:rsidR="00323981" w:rsidRPr="00BA4AE4" w:rsidRDefault="00323981" w:rsidP="008F36B5">
      <w:pPr>
        <w:spacing w:after="0" w:line="240" w:lineRule="auto"/>
        <w:ind w:firstLine="708"/>
        <w:jc w:val="both"/>
        <w:rPr>
          <w:rStyle w:val="rynqvb"/>
          <w:rFonts w:ascii="Times New Roman" w:hAnsi="Times New Roman" w:cs="Times New Roman"/>
          <w:sz w:val="28"/>
          <w:szCs w:val="28"/>
        </w:rPr>
      </w:pPr>
      <w:r w:rsidRPr="00BA4AE4">
        <w:rPr>
          <w:rStyle w:val="rynqvb"/>
          <w:rFonts w:ascii="Times New Roman" w:hAnsi="Times New Roman" w:cs="Times New Roman"/>
          <w:sz w:val="28"/>
          <w:szCs w:val="28"/>
        </w:rPr>
        <w:t>□ Қазақстан Республикасының сыбайлас жемқорлыққа қарсы заңнамасын, «</w:t>
      </w:r>
      <w:r w:rsidR="008E52FC" w:rsidRPr="00BA4AE4">
        <w:rPr>
          <w:rFonts w:ascii="Times New Roman" w:hAnsi="Times New Roman" w:cs="Times New Roman"/>
          <w:bCs/>
          <w:sz w:val="28"/>
          <w:szCs w:val="28"/>
        </w:rPr>
        <w:t>Астана қаласының Жол қозғалысын ұйымдастыру орталығы</w:t>
      </w:r>
      <w:r w:rsidRPr="00BA4AE4">
        <w:rPr>
          <w:rStyle w:val="rynqvb"/>
          <w:rFonts w:ascii="Times New Roman" w:hAnsi="Times New Roman" w:cs="Times New Roman"/>
          <w:sz w:val="28"/>
          <w:szCs w:val="28"/>
        </w:rPr>
        <w:t xml:space="preserve">» ЖШС-де сыбайлас жемқорлыққа қарсы саясатты бұзған жағдайда Қазақстан Республикасының заңнамасында белгіленген тәртіппен жауапкершілікке тартылуы, оның ішінде лауазымымнан босатылуы мүмкін екені туралы хабардар етемін. </w:t>
      </w:r>
    </w:p>
    <w:p w14:paraId="24429C10" w14:textId="77777777" w:rsidR="008E52FC" w:rsidRPr="00BA4AE4" w:rsidRDefault="008E52FC" w:rsidP="008F36B5">
      <w:pPr>
        <w:spacing w:after="0" w:line="240" w:lineRule="auto"/>
        <w:ind w:firstLine="708"/>
        <w:jc w:val="both"/>
        <w:rPr>
          <w:rStyle w:val="rynqvb"/>
          <w:rFonts w:ascii="Times New Roman" w:hAnsi="Times New Roman" w:cs="Times New Roman"/>
          <w:sz w:val="28"/>
          <w:szCs w:val="28"/>
        </w:rPr>
      </w:pPr>
    </w:p>
    <w:p w14:paraId="3A5D0719" w14:textId="62F1297D" w:rsidR="00323981" w:rsidRPr="00BA4AE4" w:rsidRDefault="008E52FC" w:rsidP="008F36B5">
      <w:pPr>
        <w:spacing w:after="0" w:line="240" w:lineRule="auto"/>
        <w:ind w:firstLine="708"/>
        <w:jc w:val="both"/>
        <w:rPr>
          <w:rStyle w:val="rynqvb"/>
          <w:rFonts w:ascii="Times New Roman" w:hAnsi="Times New Roman" w:cs="Times New Roman"/>
          <w:i/>
          <w:iCs/>
          <w:sz w:val="28"/>
          <w:szCs w:val="28"/>
        </w:rPr>
      </w:pPr>
      <w:r w:rsidRPr="00BA4AE4">
        <w:rPr>
          <w:rStyle w:val="rynqvb"/>
          <w:rFonts w:ascii="Times New Roman" w:hAnsi="Times New Roman" w:cs="Times New Roman"/>
          <w:i/>
          <w:iCs/>
          <w:sz w:val="28"/>
          <w:szCs w:val="28"/>
        </w:rPr>
        <w:t>Ескерту: т</w:t>
      </w:r>
      <w:r w:rsidR="00323981" w:rsidRPr="00BA4AE4">
        <w:rPr>
          <w:rStyle w:val="rynqvb"/>
          <w:rFonts w:ascii="Times New Roman" w:hAnsi="Times New Roman" w:cs="Times New Roman"/>
          <w:i/>
          <w:iCs/>
          <w:sz w:val="28"/>
          <w:szCs w:val="28"/>
        </w:rPr>
        <w:t xml:space="preserve">олтырылған және қол қойылған растау бланкі Серіктестікте еңбек және/немесе қызметтік міндеттерін орындаған сәттен бастап Серіктестік қызметкерінің жеке ісінде сақталады. </w:t>
      </w:r>
    </w:p>
    <w:p w14:paraId="486CA622" w14:textId="77777777" w:rsidR="009863E0" w:rsidRPr="00BA4AE4" w:rsidRDefault="009863E0" w:rsidP="008F36B5">
      <w:pPr>
        <w:spacing w:after="0" w:line="240" w:lineRule="auto"/>
        <w:ind w:firstLine="708"/>
        <w:jc w:val="both"/>
        <w:rPr>
          <w:rStyle w:val="rynqvb"/>
          <w:rFonts w:ascii="Times New Roman" w:hAnsi="Times New Roman" w:cs="Times New Roman"/>
          <w:sz w:val="28"/>
          <w:szCs w:val="28"/>
        </w:rPr>
      </w:pPr>
    </w:p>
    <w:p w14:paraId="5EBF95F3" w14:textId="05D4E6D5" w:rsidR="007E54B8" w:rsidRPr="00617EFE" w:rsidRDefault="00323981" w:rsidP="00617EF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A4AE4">
        <w:rPr>
          <w:rStyle w:val="rynqvb"/>
          <w:rFonts w:ascii="Times New Roman" w:hAnsi="Times New Roman" w:cs="Times New Roman"/>
          <w:sz w:val="28"/>
          <w:szCs w:val="28"/>
        </w:rPr>
        <w:t>________________________________________________</w:t>
      </w:r>
      <w:r w:rsidR="008E52FC" w:rsidRPr="00617EFE">
        <w:rPr>
          <w:rStyle w:val="rynqvb"/>
          <w:rFonts w:ascii="Times New Roman" w:hAnsi="Times New Roman" w:cs="Times New Roman"/>
          <w:sz w:val="24"/>
          <w:szCs w:val="24"/>
        </w:rPr>
        <w:t>қолы</w:t>
      </w:r>
      <w:r w:rsidRPr="00617EFE">
        <w:rPr>
          <w:rStyle w:val="rynqvb"/>
          <w:rFonts w:ascii="Times New Roman" w:hAnsi="Times New Roman" w:cs="Times New Roman"/>
          <w:sz w:val="24"/>
          <w:szCs w:val="24"/>
        </w:rPr>
        <w:t>, аты-жөні, лауазымы</w:t>
      </w:r>
    </w:p>
    <w:sectPr w:rsidR="008E183D" w:rsidRPr="00A30BCC" w:rsidSect="00EE76A8">
      <w:headerReference w:type="default" r:id="rId8"/>
      <w:headerReference w:type="first" r:id="rId9"/>
      <w:pgSz w:w="11906" w:h="16838"/>
      <w:pgMar w:top="1134" w:right="850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50F7D" w14:textId="77777777" w:rsidR="008900C7" w:rsidRDefault="008900C7" w:rsidP="00EE76A8">
      <w:pPr>
        <w:spacing w:after="0" w:line="240" w:lineRule="auto"/>
      </w:pPr>
      <w:r>
        <w:separator/>
      </w:r>
    </w:p>
  </w:endnote>
  <w:endnote w:type="continuationSeparator" w:id="0">
    <w:p w14:paraId="37C06698" w14:textId="77777777" w:rsidR="008900C7" w:rsidRDefault="008900C7" w:rsidP="00EE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3636D" w14:textId="77777777" w:rsidR="008900C7" w:rsidRDefault="008900C7" w:rsidP="00EE76A8">
      <w:pPr>
        <w:spacing w:after="0" w:line="240" w:lineRule="auto"/>
      </w:pPr>
      <w:r>
        <w:separator/>
      </w:r>
    </w:p>
  </w:footnote>
  <w:footnote w:type="continuationSeparator" w:id="0">
    <w:p w14:paraId="19DCCC20" w14:textId="77777777" w:rsidR="008900C7" w:rsidRDefault="008900C7" w:rsidP="00EE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551842784"/>
      <w:docPartObj>
        <w:docPartGallery w:val="Page Numbers (Top of Page)"/>
        <w:docPartUnique/>
      </w:docPartObj>
    </w:sdtPr>
    <w:sdtContent>
      <w:p w14:paraId="6BB1A3A4" w14:textId="2FF1EFEF" w:rsidR="00EE76A8" w:rsidRPr="008E3863" w:rsidRDefault="00EE76A8">
        <w:pPr>
          <w:pStyle w:val="a5"/>
          <w:jc w:val="center"/>
          <w:rPr>
            <w:sz w:val="24"/>
            <w:szCs w:val="24"/>
          </w:rPr>
        </w:pPr>
        <w:r w:rsidRPr="008E3863">
          <w:rPr>
            <w:sz w:val="24"/>
            <w:szCs w:val="24"/>
          </w:rPr>
          <w:fldChar w:fldCharType="begin"/>
        </w:r>
        <w:r w:rsidRPr="008E3863">
          <w:rPr>
            <w:sz w:val="24"/>
            <w:szCs w:val="24"/>
          </w:rPr>
          <w:instrText>PAGE   \* MERGEFORMAT</w:instrText>
        </w:r>
        <w:r w:rsidRPr="008E3863">
          <w:rPr>
            <w:sz w:val="24"/>
            <w:szCs w:val="24"/>
          </w:rPr>
          <w:fldChar w:fldCharType="separate"/>
        </w:r>
        <w:r w:rsidRPr="008E3863">
          <w:rPr>
            <w:sz w:val="24"/>
            <w:szCs w:val="24"/>
            <w:lang w:val="ru-RU"/>
          </w:rPr>
          <w:t>2</w:t>
        </w:r>
        <w:r w:rsidRPr="008E3863">
          <w:rPr>
            <w:sz w:val="24"/>
            <w:szCs w:val="24"/>
          </w:rPr>
          <w:fldChar w:fldCharType="end"/>
        </w:r>
      </w:p>
    </w:sdtContent>
  </w:sdt>
  <w:p w14:paraId="003228EB" w14:textId="77777777" w:rsidR="00EE76A8" w:rsidRDefault="00EE76A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91" w:type="dxa"/>
      <w:tblInd w:w="-31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772"/>
      <w:gridCol w:w="5684"/>
      <w:gridCol w:w="1835"/>
    </w:tblGrid>
    <w:tr w:rsidR="00EE76A8" w:rsidRPr="00EE76A8" w14:paraId="5D6C1A1C" w14:textId="77777777" w:rsidTr="0050305F">
      <w:trPr>
        <w:trHeight w:val="693"/>
      </w:trPr>
      <w:tc>
        <w:tcPr>
          <w:tcW w:w="274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0E28E5B" w14:textId="1678E175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Cs w:val="28"/>
              <w:lang w:val="en-US" w:eastAsia="ru-RU"/>
            </w:rPr>
          </w:pPr>
          <w:r w:rsidRPr="00EE76A8">
            <w:rPr>
              <w:rFonts w:cs="Times New Roman"/>
              <w:b/>
              <w:bCs/>
              <w:noProof/>
              <w:szCs w:val="28"/>
              <w:lang w:val="en-US" w:eastAsia="ru-RU"/>
            </w:rPr>
            <w:drawing>
              <wp:inline distT="0" distB="0" distL="0" distR="0" wp14:anchorId="1498A2D1" wp14:editId="3EAADF41">
                <wp:extent cx="1623060" cy="1021080"/>
                <wp:effectExtent l="0" t="0" r="0" b="7620"/>
                <wp:docPr id="7665558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20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306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E7BF872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 w:val="24"/>
              <w:szCs w:val="24"/>
              <w:lang w:val="en-US" w:eastAsia="ru-RU"/>
            </w:rPr>
          </w:pPr>
          <w:r w:rsidRPr="00EE76A8">
            <w:rPr>
              <w:rFonts w:cs="Times New Roman"/>
              <w:b/>
              <w:bCs/>
              <w:sz w:val="24"/>
              <w:szCs w:val="24"/>
              <w:lang w:eastAsia="ru-RU"/>
            </w:rPr>
            <w:t>«Астана қаласының Жол қозғалысын ұйымдастыру орталығы</w:t>
          </w:r>
          <w:r w:rsidRPr="00EE76A8">
            <w:rPr>
              <w:rFonts w:cs="Times New Roman"/>
              <w:b/>
              <w:bCs/>
              <w:sz w:val="24"/>
              <w:szCs w:val="24"/>
              <w:lang w:val="en-US" w:eastAsia="ru-RU"/>
            </w:rPr>
            <w:t>»</w:t>
          </w:r>
        </w:p>
        <w:p w14:paraId="54F720E1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 w:val="24"/>
              <w:szCs w:val="24"/>
              <w:lang w:eastAsia="ru-RU"/>
            </w:rPr>
          </w:pPr>
          <w:r w:rsidRPr="00EE76A8">
            <w:rPr>
              <w:rFonts w:cs="Times New Roman"/>
              <w:b/>
              <w:bCs/>
              <w:sz w:val="24"/>
              <w:szCs w:val="24"/>
              <w:lang w:val="ru-RU" w:eastAsia="ru-RU"/>
            </w:rPr>
            <w:t>ж</w:t>
          </w:r>
          <w:r w:rsidRPr="00EE76A8">
            <w:rPr>
              <w:rFonts w:cs="Times New Roman"/>
              <w:b/>
              <w:bCs/>
              <w:sz w:val="24"/>
              <w:szCs w:val="24"/>
              <w:lang w:eastAsia="ru-RU"/>
            </w:rPr>
            <w:t>ауапкершілігі шектеулі серіктестігі</w:t>
          </w:r>
        </w:p>
        <w:p w14:paraId="27B52E0F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 w:val="24"/>
              <w:szCs w:val="24"/>
              <w:lang w:eastAsia="ru-RU"/>
            </w:rPr>
          </w:pP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CB4B283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sz w:val="22"/>
              <w:lang w:eastAsia="ru-RU"/>
            </w:rPr>
          </w:pPr>
          <w:r w:rsidRPr="00EE76A8">
            <w:rPr>
              <w:rFonts w:cs="Times New Roman"/>
              <w:sz w:val="22"/>
              <w:lang w:eastAsia="ru-RU"/>
            </w:rPr>
            <w:t>1-7 парақтары</w:t>
          </w:r>
        </w:p>
        <w:p w14:paraId="6B314D37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sz w:val="22"/>
              <w:lang w:eastAsia="ru-RU"/>
            </w:rPr>
          </w:pPr>
        </w:p>
      </w:tc>
    </w:tr>
    <w:tr w:rsidR="00EE76A8" w:rsidRPr="00EE76A8" w14:paraId="0FA6FF31" w14:textId="77777777" w:rsidTr="0050305F">
      <w:trPr>
        <w:trHeight w:val="418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7328A01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Cs w:val="28"/>
              <w:lang w:val="en-US" w:eastAsia="ru-RU"/>
            </w:rPr>
          </w:pP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66DF53C" w14:textId="414117BF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 w:val="24"/>
              <w:szCs w:val="24"/>
              <w:lang w:eastAsia="ru-RU"/>
            </w:rPr>
          </w:pPr>
          <w:r>
            <w:rPr>
              <w:rFonts w:cs="Times New Roman"/>
              <w:b/>
              <w:bCs/>
              <w:sz w:val="24"/>
              <w:szCs w:val="24"/>
              <w:lang w:val="ru-RU" w:eastAsia="ru-RU"/>
            </w:rPr>
            <w:t>М</w:t>
          </w:r>
          <w:r w:rsidRPr="00EE76A8">
            <w:rPr>
              <w:rFonts w:cs="Times New Roman"/>
              <w:b/>
              <w:bCs/>
              <w:sz w:val="24"/>
              <w:szCs w:val="24"/>
              <w:lang w:eastAsia="ru-RU"/>
            </w:rPr>
            <w:t>үдделер қақтығысын реттеу қағидалары</w:t>
          </w:r>
        </w:p>
        <w:p w14:paraId="52C0E2BC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 w:val="24"/>
              <w:szCs w:val="24"/>
              <w:lang w:eastAsia="ru-RU"/>
            </w:rPr>
          </w:pP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CC72A1A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sz w:val="22"/>
              <w:lang w:eastAsia="ru-RU"/>
            </w:rPr>
          </w:pPr>
          <w:r w:rsidRPr="00EE76A8">
            <w:rPr>
              <w:rFonts w:cs="Times New Roman"/>
              <w:sz w:val="22"/>
              <w:lang w:eastAsia="ru-RU"/>
            </w:rPr>
            <w:t>Құпия емес</w:t>
          </w:r>
        </w:p>
      </w:tc>
    </w:tr>
  </w:tbl>
  <w:p w14:paraId="6B134D8F" w14:textId="70736865" w:rsidR="00EE76A8" w:rsidRDefault="00EE76A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0378297">
    <w:abstractNumId w:val="8"/>
  </w:num>
  <w:num w:numId="2" w16cid:durableId="288705018">
    <w:abstractNumId w:val="6"/>
  </w:num>
  <w:num w:numId="3" w16cid:durableId="413742373">
    <w:abstractNumId w:val="5"/>
  </w:num>
  <w:num w:numId="4" w16cid:durableId="1199467059">
    <w:abstractNumId w:val="4"/>
  </w:num>
  <w:num w:numId="5" w16cid:durableId="336076893">
    <w:abstractNumId w:val="7"/>
  </w:num>
  <w:num w:numId="6" w16cid:durableId="569659219">
    <w:abstractNumId w:val="3"/>
  </w:num>
  <w:num w:numId="7" w16cid:durableId="517890281">
    <w:abstractNumId w:val="2"/>
  </w:num>
  <w:num w:numId="8" w16cid:durableId="1395154986">
    <w:abstractNumId w:val="1"/>
  </w:num>
  <w:num w:numId="9" w16cid:durableId="2045052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613"/>
    <w:rsid w:val="00034616"/>
    <w:rsid w:val="0006063C"/>
    <w:rsid w:val="0015074B"/>
    <w:rsid w:val="00196EDC"/>
    <w:rsid w:val="001F2E36"/>
    <w:rsid w:val="00231C4F"/>
    <w:rsid w:val="0029639D"/>
    <w:rsid w:val="002C57D7"/>
    <w:rsid w:val="00326F90"/>
    <w:rsid w:val="003359B4"/>
    <w:rsid w:val="00413732"/>
    <w:rsid w:val="00426CBD"/>
    <w:rsid w:val="005477E8"/>
    <w:rsid w:val="005E18E0"/>
    <w:rsid w:val="0068783E"/>
    <w:rsid w:val="006C3167"/>
    <w:rsid w:val="00882673"/>
    <w:rsid w:val="0088353C"/>
    <w:rsid w:val="008900C7"/>
    <w:rsid w:val="008B4225"/>
    <w:rsid w:val="008E033A"/>
    <w:rsid w:val="008E183D"/>
    <w:rsid w:val="008E3863"/>
    <w:rsid w:val="00926085"/>
    <w:rsid w:val="00982EC0"/>
    <w:rsid w:val="00A30BCC"/>
    <w:rsid w:val="00AA1D8D"/>
    <w:rsid w:val="00B129DF"/>
    <w:rsid w:val="00B30F8F"/>
    <w:rsid w:val="00B43F15"/>
    <w:rsid w:val="00B47730"/>
    <w:rsid w:val="00B73DCC"/>
    <w:rsid w:val="00BA0DBB"/>
    <w:rsid w:val="00BC33A3"/>
    <w:rsid w:val="00BF0971"/>
    <w:rsid w:val="00CB0664"/>
    <w:rsid w:val="00CB4A69"/>
    <w:rsid w:val="00D70C66"/>
    <w:rsid w:val="00DF7F94"/>
    <w:rsid w:val="00EE76A8"/>
    <w:rsid w:val="00F3748A"/>
    <w:rsid w:val="00F90209"/>
    <w:rsid w:val="00FC3680"/>
    <w:rsid w:val="00FC45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B8CB78"/>
  <w14:defaultImageDpi w14:val="300"/>
  <w15:docId w15:val="{03E94EF3-E7AC-453A-BD75-AFE602AE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  <w:lang w:val="kk-KZ"/>
    </w:rPr>
  </w:style>
  <w:style w:type="paragraph" w:styleId="1">
    <w:name w:val="heading 1"/>
    <w:basedOn w:val="a1"/>
    <w:next w:val="a1"/>
    <w:link w:val="10"/>
    <w:uiPriority w:val="9"/>
    <w:qFormat/>
    <w:rsid w:val="00004613"/>
    <w:pPr>
      <w:spacing w:after="0" w:line="240" w:lineRule="auto"/>
      <w:jc w:val="right"/>
      <w:outlineLvl w:val="0"/>
    </w:pPr>
    <w:rPr>
      <w:b/>
      <w:lang w:val="ru-RU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004613"/>
    <w:rPr>
      <w:rFonts w:ascii="Times New Roman" w:eastAsia="Times New Roman" w:hAnsi="Times New Roman"/>
      <w:b/>
      <w:sz w:val="28"/>
      <w:lang w:val="ru-RU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rynqvb">
    <w:name w:val="rynqvb"/>
    <w:basedOn w:val="a2"/>
    <w:rsid w:val="00982EC0"/>
  </w:style>
  <w:style w:type="paragraph" w:styleId="14">
    <w:name w:val="toc 1"/>
    <w:basedOn w:val="a1"/>
    <w:next w:val="a1"/>
    <w:autoRedefine/>
    <w:uiPriority w:val="39"/>
    <w:unhideWhenUsed/>
    <w:rsid w:val="003359B4"/>
    <w:pPr>
      <w:spacing w:after="100"/>
    </w:pPr>
  </w:style>
  <w:style w:type="character" w:styleId="aff8">
    <w:name w:val="Hyperlink"/>
    <w:basedOn w:val="a2"/>
    <w:uiPriority w:val="99"/>
    <w:unhideWhenUsed/>
    <w:rsid w:val="003359B4"/>
    <w:rPr>
      <w:color w:val="0000FF" w:themeColor="hyperlink"/>
      <w:u w:val="single"/>
    </w:rPr>
  </w:style>
  <w:style w:type="paragraph" w:styleId="Pola0">
    <w:name w:val="Policy Body Text"/>
    <w:basedOn w:val="Pola"/>
    <w:link w:val="af3"/>
    <w:rsid w:val="00B129FD"/>
    <w:pPr>
      <w:tabs>
        <w:tab w:val="left" w:pos="0"/>
      </w:tabs>
      <w:spacing w:line="240" w:lineRule="auto"/>
      <w:ind w:right="282"/>
    </w:pPr>
    <w:rPr>
      <w:rFonts w:ascii="Arial" w:hAnsi="Arial"/>
      <w:sz w:val="24"/>
      <w:szCs w:val="24"/>
    </w:rPr>
  </w:style>
  <w:style w:type="paragraph" w:styleId="Pola">
    <w:name w:val="Policy Normal"/>
    <w:qFormat/>
    <w:rsid w:val="00361BF6"/>
    <w:rPr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12</Pages>
  <Words>2977</Words>
  <Characters>16974</Characters>
  <Application>Microsoft Office Word</Application>
  <DocSecurity>0</DocSecurity>
  <Lines>141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ТОО «ЦОДД»</dc:creator>
  <cp:keywords/>
  <dc:description>generated by python-docx</dc:description>
  <cp:lastModifiedBy>ТОО «ЦОДД»</cp:lastModifiedBy>
  <cp:revision>22</cp:revision>
  <dcterms:created xsi:type="dcterms:W3CDTF">2013-12-23T23:15:00Z</dcterms:created>
  <dcterms:modified xsi:type="dcterms:W3CDTF">2026-10-07T09:05:00Z</dcterms:modified>
  <cp:category/>
</cp:coreProperties>
</file>